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667D1" w14:textId="12C8353F" w:rsidR="00542CE2" w:rsidRDefault="00DB3420" w:rsidP="00542CE2">
      <w:pPr>
        <w:pStyle w:val="Caption"/>
        <w:keepNext/>
      </w:pPr>
      <w:r>
        <w:t>S</w:t>
      </w:r>
      <w:r w:rsidR="005A553F">
        <w:t>1</w:t>
      </w:r>
      <w:r>
        <w:t xml:space="preserve"> Table: </w:t>
      </w:r>
      <w:r w:rsidR="00542CE2" w:rsidRPr="00AC4267">
        <w:t>Inclusio</w:t>
      </w:r>
      <w:r w:rsidR="00542CE2">
        <w:t>n codes for both cohorts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70"/>
        <w:gridCol w:w="6480"/>
      </w:tblGrid>
      <w:tr w:rsidR="00542CE2" w:rsidRPr="00EE4E69" w14:paraId="5AD3D52D" w14:textId="77777777" w:rsidTr="005B38C5">
        <w:trPr>
          <w:trHeight w:val="270"/>
        </w:trPr>
        <w:tc>
          <w:tcPr>
            <w:tcW w:w="2070" w:type="dxa"/>
          </w:tcPr>
          <w:p w14:paraId="14D98768" w14:textId="77777777" w:rsidR="00542CE2" w:rsidRPr="00EE4E69" w:rsidRDefault="00542CE2" w:rsidP="005B38C5">
            <w:pPr>
              <w:keepNext/>
              <w:keepLines/>
              <w:rPr>
                <w:rFonts w:cs="Arial"/>
                <w:b/>
                <w:bCs/>
              </w:rPr>
            </w:pPr>
            <w:r w:rsidRPr="00EE4E69">
              <w:rPr>
                <w:rFonts w:eastAsia="Calibri" w:cs="Arial"/>
                <w:b/>
                <w:bCs/>
              </w:rPr>
              <w:t xml:space="preserve">Diagnosis </w:t>
            </w:r>
            <w:r>
              <w:rPr>
                <w:rFonts w:eastAsia="Calibri" w:cs="Arial"/>
                <w:b/>
                <w:bCs/>
              </w:rPr>
              <w:t>c</w:t>
            </w:r>
            <w:r w:rsidRPr="00EE4E69">
              <w:rPr>
                <w:rFonts w:eastAsia="Calibri" w:cs="Arial"/>
                <w:b/>
                <w:bCs/>
              </w:rPr>
              <w:t>odes*</w:t>
            </w:r>
          </w:p>
        </w:tc>
        <w:tc>
          <w:tcPr>
            <w:tcW w:w="6480" w:type="dxa"/>
          </w:tcPr>
          <w:p w14:paraId="782C6962" w14:textId="77777777" w:rsidR="00542CE2" w:rsidRPr="00EE4E69" w:rsidRDefault="00542CE2" w:rsidP="005B38C5">
            <w:pPr>
              <w:keepNext/>
              <w:keepLines/>
              <w:rPr>
                <w:rFonts w:cs="Arial"/>
                <w:b/>
                <w:bCs/>
              </w:rPr>
            </w:pPr>
            <w:r w:rsidRPr="00EE4E69">
              <w:rPr>
                <w:rFonts w:eastAsia="Calibri" w:cs="Arial"/>
                <w:b/>
                <w:bCs/>
              </w:rPr>
              <w:t>Definition</w:t>
            </w:r>
          </w:p>
        </w:tc>
      </w:tr>
      <w:tr w:rsidR="00542CE2" w:rsidRPr="00EE4E69" w14:paraId="38D8E4A3" w14:textId="77777777" w:rsidTr="005B38C5">
        <w:trPr>
          <w:trHeight w:val="270"/>
        </w:trPr>
        <w:tc>
          <w:tcPr>
            <w:tcW w:w="2070" w:type="dxa"/>
          </w:tcPr>
          <w:p w14:paraId="0BA613DD" w14:textId="77777777" w:rsidR="00542CE2" w:rsidRPr="00F4606E" w:rsidRDefault="00542CE2" w:rsidP="005B38C5">
            <w:pPr>
              <w:keepNext/>
              <w:keepLines/>
              <w:ind w:left="166"/>
            </w:pPr>
            <w:r w:rsidRPr="00F4606E">
              <w:t>M54.5</w:t>
            </w:r>
          </w:p>
        </w:tc>
        <w:tc>
          <w:tcPr>
            <w:tcW w:w="6480" w:type="dxa"/>
          </w:tcPr>
          <w:p w14:paraId="7D54CA11" w14:textId="77777777" w:rsidR="00542CE2" w:rsidRPr="00F4606E" w:rsidRDefault="00542CE2" w:rsidP="005B38C5">
            <w:pPr>
              <w:keepNext/>
              <w:keepLines/>
            </w:pPr>
            <w:r w:rsidRPr="00F4606E">
              <w:t>Low back pain</w:t>
            </w:r>
          </w:p>
        </w:tc>
      </w:tr>
      <w:tr w:rsidR="00542CE2" w:rsidRPr="00EE4E69" w14:paraId="341E5B07" w14:textId="77777777" w:rsidTr="005B38C5">
        <w:trPr>
          <w:trHeight w:val="255"/>
        </w:trPr>
        <w:tc>
          <w:tcPr>
            <w:tcW w:w="2070" w:type="dxa"/>
          </w:tcPr>
          <w:p w14:paraId="73C821CB" w14:textId="77777777" w:rsidR="00542CE2" w:rsidRPr="00F4606E" w:rsidRDefault="00542CE2" w:rsidP="005B38C5">
            <w:pPr>
              <w:keepNext/>
              <w:keepLines/>
              <w:ind w:left="166"/>
            </w:pPr>
            <w:r w:rsidRPr="00F4606E">
              <w:t>M47.816</w:t>
            </w:r>
          </w:p>
        </w:tc>
        <w:tc>
          <w:tcPr>
            <w:tcW w:w="6480" w:type="dxa"/>
          </w:tcPr>
          <w:p w14:paraId="5FC56E1E" w14:textId="77777777" w:rsidR="00542CE2" w:rsidRPr="00F4606E" w:rsidRDefault="00542CE2" w:rsidP="005B38C5">
            <w:pPr>
              <w:keepNext/>
              <w:keepLines/>
            </w:pPr>
            <w:r w:rsidRPr="00F4606E">
              <w:t>Spondylosis without myelopathy or radiculopathy, lumbar region</w:t>
            </w:r>
          </w:p>
        </w:tc>
      </w:tr>
      <w:tr w:rsidR="00542CE2" w:rsidRPr="00EE4E69" w14:paraId="66F2CE8B" w14:textId="77777777" w:rsidTr="005B38C5">
        <w:trPr>
          <w:trHeight w:val="255"/>
        </w:trPr>
        <w:tc>
          <w:tcPr>
            <w:tcW w:w="2070" w:type="dxa"/>
          </w:tcPr>
          <w:p w14:paraId="0B96E520" w14:textId="77777777" w:rsidR="00542CE2" w:rsidRPr="00F4606E" w:rsidRDefault="00542CE2" w:rsidP="005B38C5">
            <w:pPr>
              <w:keepNext/>
              <w:keepLines/>
              <w:ind w:left="166"/>
            </w:pPr>
            <w:r w:rsidRPr="00F4606E">
              <w:t>M47.817</w:t>
            </w:r>
          </w:p>
        </w:tc>
        <w:tc>
          <w:tcPr>
            <w:tcW w:w="6480" w:type="dxa"/>
          </w:tcPr>
          <w:p w14:paraId="36E0BE57" w14:textId="77777777" w:rsidR="00542CE2" w:rsidRPr="00F4606E" w:rsidRDefault="00542CE2" w:rsidP="005B38C5">
            <w:pPr>
              <w:keepNext/>
              <w:keepLines/>
            </w:pPr>
            <w:r w:rsidRPr="00F4606E">
              <w:t>Spondylosis without myelopathy or radiculopathy, lumbosacral region</w:t>
            </w:r>
          </w:p>
        </w:tc>
      </w:tr>
      <w:tr w:rsidR="00542CE2" w:rsidRPr="00EE4E69" w14:paraId="403E6209" w14:textId="77777777" w:rsidTr="005B38C5">
        <w:trPr>
          <w:trHeight w:val="255"/>
        </w:trPr>
        <w:tc>
          <w:tcPr>
            <w:tcW w:w="2070" w:type="dxa"/>
          </w:tcPr>
          <w:p w14:paraId="0BEA9A84" w14:textId="77777777" w:rsidR="00542CE2" w:rsidRPr="00F4606E" w:rsidRDefault="00542CE2" w:rsidP="005B38C5">
            <w:pPr>
              <w:keepNext/>
              <w:keepLines/>
              <w:ind w:left="166"/>
            </w:pPr>
            <w:r w:rsidRPr="00F4606E">
              <w:t>M48.06</w:t>
            </w:r>
          </w:p>
        </w:tc>
        <w:tc>
          <w:tcPr>
            <w:tcW w:w="6480" w:type="dxa"/>
          </w:tcPr>
          <w:p w14:paraId="423682A2" w14:textId="77777777" w:rsidR="00542CE2" w:rsidRPr="00F4606E" w:rsidRDefault="00542CE2" w:rsidP="005B38C5">
            <w:pPr>
              <w:keepNext/>
              <w:keepLines/>
            </w:pPr>
            <w:r w:rsidRPr="00F4606E">
              <w:t>Spinal stenosis, lumbar region</w:t>
            </w:r>
          </w:p>
        </w:tc>
      </w:tr>
      <w:tr w:rsidR="00542CE2" w:rsidRPr="00EE4E69" w14:paraId="1D58FCEE" w14:textId="77777777" w:rsidTr="005B38C5">
        <w:trPr>
          <w:trHeight w:val="255"/>
        </w:trPr>
        <w:tc>
          <w:tcPr>
            <w:tcW w:w="2070" w:type="dxa"/>
          </w:tcPr>
          <w:p w14:paraId="3443BD4D" w14:textId="77777777" w:rsidR="00542CE2" w:rsidRPr="00584393" w:rsidRDefault="00542CE2" w:rsidP="005B38C5">
            <w:pPr>
              <w:keepNext/>
              <w:keepLines/>
              <w:ind w:left="166"/>
            </w:pPr>
            <w:r w:rsidRPr="00584393">
              <w:t>M51.26</w:t>
            </w:r>
          </w:p>
        </w:tc>
        <w:tc>
          <w:tcPr>
            <w:tcW w:w="6480" w:type="dxa"/>
          </w:tcPr>
          <w:p w14:paraId="25C1F822" w14:textId="77777777" w:rsidR="00542CE2" w:rsidRPr="00584393" w:rsidRDefault="00542CE2" w:rsidP="005B38C5">
            <w:pPr>
              <w:keepNext/>
              <w:keepLines/>
            </w:pPr>
            <w:r w:rsidRPr="00584393">
              <w:t>Other intervertebral disc displacement, lumbar region</w:t>
            </w:r>
          </w:p>
        </w:tc>
      </w:tr>
      <w:tr w:rsidR="00542CE2" w:rsidRPr="00EE4E69" w14:paraId="638042AA" w14:textId="77777777" w:rsidTr="005B38C5">
        <w:trPr>
          <w:trHeight w:val="255"/>
        </w:trPr>
        <w:tc>
          <w:tcPr>
            <w:tcW w:w="2070" w:type="dxa"/>
          </w:tcPr>
          <w:p w14:paraId="79EC025C" w14:textId="77777777" w:rsidR="00542CE2" w:rsidRPr="00584393" w:rsidRDefault="00542CE2" w:rsidP="005B38C5">
            <w:pPr>
              <w:keepNext/>
              <w:keepLines/>
              <w:ind w:left="166"/>
            </w:pPr>
            <w:r w:rsidRPr="00584393">
              <w:t>M51.27</w:t>
            </w:r>
          </w:p>
        </w:tc>
        <w:tc>
          <w:tcPr>
            <w:tcW w:w="6480" w:type="dxa"/>
          </w:tcPr>
          <w:p w14:paraId="6E2383B2" w14:textId="77777777" w:rsidR="00542CE2" w:rsidRPr="00584393" w:rsidRDefault="00542CE2" w:rsidP="005B38C5">
            <w:pPr>
              <w:keepNext/>
              <w:keepLines/>
            </w:pPr>
            <w:r w:rsidRPr="00584393">
              <w:t>Other intervertebral disc displacement, lumbosacral region</w:t>
            </w:r>
          </w:p>
        </w:tc>
      </w:tr>
      <w:tr w:rsidR="00542CE2" w:rsidRPr="00EE4E69" w14:paraId="0E2F6596" w14:textId="77777777" w:rsidTr="005B38C5">
        <w:trPr>
          <w:trHeight w:val="255"/>
        </w:trPr>
        <w:tc>
          <w:tcPr>
            <w:tcW w:w="2070" w:type="dxa"/>
          </w:tcPr>
          <w:p w14:paraId="4A8A6F77" w14:textId="77777777" w:rsidR="00542CE2" w:rsidRPr="00584393" w:rsidRDefault="00542CE2" w:rsidP="005B38C5">
            <w:pPr>
              <w:keepNext/>
              <w:keepLines/>
              <w:ind w:left="166"/>
            </w:pPr>
            <w:r w:rsidRPr="00584393">
              <w:t>M51.36</w:t>
            </w:r>
          </w:p>
        </w:tc>
        <w:tc>
          <w:tcPr>
            <w:tcW w:w="6480" w:type="dxa"/>
          </w:tcPr>
          <w:p w14:paraId="3BE2FDCD" w14:textId="77777777" w:rsidR="00542CE2" w:rsidRPr="00584393" w:rsidRDefault="00542CE2" w:rsidP="005B38C5">
            <w:pPr>
              <w:keepNext/>
              <w:keepLines/>
            </w:pPr>
            <w:r w:rsidRPr="00584393">
              <w:t>Other intervertebral disc degeneration, lumbar region</w:t>
            </w:r>
          </w:p>
        </w:tc>
      </w:tr>
      <w:tr w:rsidR="00542CE2" w:rsidRPr="00EE4E69" w14:paraId="5BEE495C" w14:textId="77777777" w:rsidTr="005B38C5">
        <w:trPr>
          <w:trHeight w:val="255"/>
        </w:trPr>
        <w:tc>
          <w:tcPr>
            <w:tcW w:w="2070" w:type="dxa"/>
          </w:tcPr>
          <w:p w14:paraId="4B58E33D" w14:textId="77777777" w:rsidR="00542CE2" w:rsidRPr="00584393" w:rsidRDefault="00542CE2" w:rsidP="005B38C5">
            <w:pPr>
              <w:keepNext/>
              <w:keepLines/>
              <w:ind w:left="166"/>
            </w:pPr>
            <w:r w:rsidRPr="00584393">
              <w:t>M51.37</w:t>
            </w:r>
          </w:p>
        </w:tc>
        <w:tc>
          <w:tcPr>
            <w:tcW w:w="6480" w:type="dxa"/>
          </w:tcPr>
          <w:p w14:paraId="2C127A65" w14:textId="77777777" w:rsidR="00542CE2" w:rsidRPr="00584393" w:rsidRDefault="00542CE2" w:rsidP="005B38C5">
            <w:pPr>
              <w:keepNext/>
              <w:keepLines/>
            </w:pPr>
            <w:r w:rsidRPr="00584393">
              <w:t>Other intervertebral disc degeneration, lumbosacral region</w:t>
            </w:r>
          </w:p>
        </w:tc>
      </w:tr>
      <w:tr w:rsidR="00542CE2" w:rsidRPr="00EE4E69" w14:paraId="05B56645" w14:textId="77777777" w:rsidTr="005B38C5">
        <w:trPr>
          <w:trHeight w:val="255"/>
        </w:trPr>
        <w:tc>
          <w:tcPr>
            <w:tcW w:w="2070" w:type="dxa"/>
          </w:tcPr>
          <w:p w14:paraId="5F813200" w14:textId="77777777" w:rsidR="00542CE2" w:rsidRPr="00F4606E" w:rsidRDefault="00542CE2" w:rsidP="005B38C5">
            <w:pPr>
              <w:keepNext/>
              <w:keepLines/>
              <w:ind w:left="166"/>
            </w:pPr>
            <w:r w:rsidRPr="00584393">
              <w:t>M54.16</w:t>
            </w:r>
          </w:p>
        </w:tc>
        <w:tc>
          <w:tcPr>
            <w:tcW w:w="6480" w:type="dxa"/>
          </w:tcPr>
          <w:p w14:paraId="7A681332" w14:textId="77777777" w:rsidR="00542CE2" w:rsidRPr="00F4606E" w:rsidRDefault="00542CE2" w:rsidP="005B38C5">
            <w:pPr>
              <w:keepNext/>
              <w:keepLines/>
            </w:pPr>
            <w:r w:rsidRPr="00584393">
              <w:t>Radiculopathy, lumbar region</w:t>
            </w:r>
          </w:p>
        </w:tc>
      </w:tr>
      <w:tr w:rsidR="00542CE2" w:rsidRPr="00EE4E69" w14:paraId="343DD2C3" w14:textId="77777777" w:rsidTr="005B38C5">
        <w:trPr>
          <w:trHeight w:val="255"/>
        </w:trPr>
        <w:tc>
          <w:tcPr>
            <w:tcW w:w="2070" w:type="dxa"/>
          </w:tcPr>
          <w:p w14:paraId="1B211759" w14:textId="77777777" w:rsidR="00542CE2" w:rsidRPr="00F4606E" w:rsidRDefault="00542CE2" w:rsidP="005B38C5">
            <w:pPr>
              <w:keepNext/>
              <w:keepLines/>
              <w:ind w:left="166"/>
            </w:pPr>
            <w:r w:rsidRPr="00584393">
              <w:t>M54.17</w:t>
            </w:r>
          </w:p>
        </w:tc>
        <w:tc>
          <w:tcPr>
            <w:tcW w:w="6480" w:type="dxa"/>
          </w:tcPr>
          <w:p w14:paraId="5F89603C" w14:textId="77777777" w:rsidR="00542CE2" w:rsidRPr="00F4606E" w:rsidRDefault="00542CE2" w:rsidP="005B38C5">
            <w:pPr>
              <w:keepNext/>
              <w:keepLines/>
            </w:pPr>
            <w:r w:rsidRPr="00584393">
              <w:t>Radiculopathy, lumbosacral region</w:t>
            </w:r>
          </w:p>
        </w:tc>
      </w:tr>
      <w:tr w:rsidR="00542CE2" w:rsidRPr="00EE4E69" w14:paraId="3C1B9330" w14:textId="77777777" w:rsidTr="005B38C5">
        <w:trPr>
          <w:trHeight w:val="255"/>
        </w:trPr>
        <w:tc>
          <w:tcPr>
            <w:tcW w:w="2070" w:type="dxa"/>
          </w:tcPr>
          <w:p w14:paraId="42CB4B12" w14:textId="77777777" w:rsidR="00542CE2" w:rsidRPr="00F4606E" w:rsidRDefault="00542CE2" w:rsidP="005B38C5">
            <w:pPr>
              <w:keepNext/>
              <w:keepLines/>
              <w:ind w:left="166"/>
            </w:pPr>
            <w:r w:rsidRPr="00584393">
              <w:t>M54.18</w:t>
            </w:r>
          </w:p>
        </w:tc>
        <w:tc>
          <w:tcPr>
            <w:tcW w:w="6480" w:type="dxa"/>
          </w:tcPr>
          <w:p w14:paraId="0C0BCF47" w14:textId="77777777" w:rsidR="00542CE2" w:rsidRPr="00F4606E" w:rsidRDefault="00542CE2" w:rsidP="005B38C5">
            <w:pPr>
              <w:keepNext/>
              <w:keepLines/>
            </w:pPr>
            <w:r w:rsidRPr="00584393">
              <w:t>Radiculopathy, sacral and sacrococcygeal region</w:t>
            </w:r>
          </w:p>
        </w:tc>
      </w:tr>
      <w:tr w:rsidR="00542CE2" w:rsidRPr="00EE4E69" w14:paraId="42151F14" w14:textId="77777777" w:rsidTr="005B38C5">
        <w:trPr>
          <w:trHeight w:val="255"/>
        </w:trPr>
        <w:tc>
          <w:tcPr>
            <w:tcW w:w="2070" w:type="dxa"/>
          </w:tcPr>
          <w:p w14:paraId="08EA5B5A" w14:textId="77777777" w:rsidR="00542CE2" w:rsidRPr="00F4606E" w:rsidRDefault="00542CE2" w:rsidP="005B38C5">
            <w:pPr>
              <w:keepNext/>
              <w:keepLines/>
              <w:ind w:left="166"/>
            </w:pPr>
            <w:r w:rsidRPr="00584393">
              <w:t>M54.3</w:t>
            </w:r>
          </w:p>
        </w:tc>
        <w:tc>
          <w:tcPr>
            <w:tcW w:w="6480" w:type="dxa"/>
          </w:tcPr>
          <w:p w14:paraId="21BF470A" w14:textId="77777777" w:rsidR="00542CE2" w:rsidRPr="00F4606E" w:rsidRDefault="00542CE2" w:rsidP="005B38C5">
            <w:pPr>
              <w:keepNext/>
              <w:keepLines/>
            </w:pPr>
            <w:r w:rsidRPr="00584393">
              <w:t>Sciatica</w:t>
            </w:r>
          </w:p>
        </w:tc>
      </w:tr>
      <w:tr w:rsidR="00542CE2" w:rsidRPr="00EE4E69" w14:paraId="7359EB5D" w14:textId="77777777" w:rsidTr="005B38C5">
        <w:trPr>
          <w:trHeight w:val="255"/>
        </w:trPr>
        <w:tc>
          <w:tcPr>
            <w:tcW w:w="2070" w:type="dxa"/>
          </w:tcPr>
          <w:p w14:paraId="3F5610F1" w14:textId="77777777" w:rsidR="00542CE2" w:rsidRPr="00F4606E" w:rsidRDefault="00542CE2" w:rsidP="005B38C5">
            <w:pPr>
              <w:keepNext/>
              <w:keepLines/>
              <w:ind w:left="166"/>
            </w:pPr>
            <w:r w:rsidRPr="00584393">
              <w:t>M54.4</w:t>
            </w:r>
          </w:p>
        </w:tc>
        <w:tc>
          <w:tcPr>
            <w:tcW w:w="6480" w:type="dxa"/>
          </w:tcPr>
          <w:p w14:paraId="63D4BCC0" w14:textId="77777777" w:rsidR="00542CE2" w:rsidRPr="00F4606E" w:rsidRDefault="00542CE2" w:rsidP="005B38C5">
            <w:pPr>
              <w:keepNext/>
              <w:keepLines/>
            </w:pPr>
            <w:r w:rsidRPr="00584393">
              <w:t>Lumbago with sciatica</w:t>
            </w:r>
          </w:p>
        </w:tc>
      </w:tr>
      <w:tr w:rsidR="00542CE2" w:rsidRPr="00EE4E69" w14:paraId="3832C3D6" w14:textId="77777777" w:rsidTr="005B38C5">
        <w:trPr>
          <w:trHeight w:val="255"/>
        </w:trPr>
        <w:tc>
          <w:tcPr>
            <w:tcW w:w="8550" w:type="dxa"/>
            <w:gridSpan w:val="2"/>
          </w:tcPr>
          <w:p w14:paraId="5BA731EA" w14:textId="77777777" w:rsidR="00542CE2" w:rsidRPr="00EE4E69" w:rsidRDefault="00542CE2" w:rsidP="005B38C5">
            <w:pPr>
              <w:keepNext/>
              <w:keepLines/>
              <w:rPr>
                <w:rFonts w:cs="Arial"/>
              </w:rPr>
            </w:pPr>
            <w:r>
              <w:rPr>
                <w:rFonts w:cs="Arial"/>
              </w:rPr>
              <w:t>*</w:t>
            </w:r>
            <w:r w:rsidRPr="00EE4E69">
              <w:rPr>
                <w:rFonts w:cs="Arial"/>
              </w:rPr>
              <w:t>International Classification of Diseases</w:t>
            </w:r>
            <w:r>
              <w:rPr>
                <w:rFonts w:cs="Arial"/>
              </w:rPr>
              <w:t>, 10</w:t>
            </w:r>
            <w:r w:rsidRPr="004D6926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Edition</w:t>
            </w:r>
            <w:r w:rsidRPr="00EE4E69">
              <w:rPr>
                <w:rFonts w:cs="Arial"/>
              </w:rPr>
              <w:t xml:space="preserve"> (ICD-10)</w:t>
            </w:r>
          </w:p>
        </w:tc>
      </w:tr>
    </w:tbl>
    <w:p w14:paraId="14F0F1CD" w14:textId="77777777" w:rsidR="00DB3420" w:rsidRDefault="00DB3420"/>
    <w:sectPr w:rsidR="00DB3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E2"/>
    <w:rsid w:val="00054AA5"/>
    <w:rsid w:val="00250420"/>
    <w:rsid w:val="0030583B"/>
    <w:rsid w:val="00542CE2"/>
    <w:rsid w:val="005A553F"/>
    <w:rsid w:val="00A05CFB"/>
    <w:rsid w:val="00AE413B"/>
    <w:rsid w:val="00D63ADF"/>
    <w:rsid w:val="00DB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23A16"/>
  <w15:chartTrackingRefBased/>
  <w15:docId w15:val="{E47163CB-3770-49BD-8FA4-A529E448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2CE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42CE2"/>
    <w:pPr>
      <w:spacing w:after="200" w:line="240" w:lineRule="auto"/>
    </w:pPr>
    <w:rPr>
      <w:i/>
      <w:iCs/>
      <w:color w:val="44546A" w:themeColor="text2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Trager</dc:creator>
  <cp:keywords/>
  <dc:description/>
  <cp:lastModifiedBy>Robert Trager</cp:lastModifiedBy>
  <cp:revision>3</cp:revision>
  <dcterms:created xsi:type="dcterms:W3CDTF">2023-09-26T00:19:00Z</dcterms:created>
  <dcterms:modified xsi:type="dcterms:W3CDTF">2024-02-17T17:15:00Z</dcterms:modified>
</cp:coreProperties>
</file>